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2C4F78" w:rsidRDefault="00803086" w:rsidP="00803086">
      <w:pPr>
        <w:pStyle w:val="EinfAbs"/>
        <w:rPr>
          <w:rFonts w:ascii="Lidl Font Pro" w:hAnsi="Lidl Font Pro" w:cs="Helv"/>
          <w:color w:val="auto"/>
          <w:sz w:val="22"/>
          <w:szCs w:val="22"/>
          <w:lang w:val="en-US"/>
        </w:rPr>
      </w:pPr>
    </w:p>
    <w:p w14:paraId="78E48475" w14:textId="0FB6FDBE"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2C4F78">
        <w:rPr>
          <w:rFonts w:ascii="Lidl Font Pro" w:hAnsi="Lidl Font Pro" w:cs="Helv"/>
          <w:color w:val="auto"/>
          <w:sz w:val="22"/>
          <w:szCs w:val="22"/>
          <w:lang w:val="en-GB"/>
        </w:rPr>
        <w:t>19</w:t>
      </w:r>
      <w:r w:rsidR="00830899" w:rsidRPr="00384D92">
        <w:rPr>
          <w:rFonts w:ascii="Lidl Font Pro" w:hAnsi="Lidl Font Pro" w:cs="Helv"/>
          <w:color w:val="auto"/>
          <w:sz w:val="22"/>
          <w:szCs w:val="22"/>
          <w:lang w:val="en-GB"/>
        </w:rPr>
        <w:t>/</w:t>
      </w:r>
      <w:r w:rsidR="002C4F78">
        <w:rPr>
          <w:rFonts w:ascii="Lidl Font Pro" w:hAnsi="Lidl Font Pro" w:cs="Helv"/>
          <w:color w:val="auto"/>
          <w:sz w:val="22"/>
          <w:szCs w:val="22"/>
          <w:lang w:val="en-GB"/>
        </w:rPr>
        <w:t>12</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FA46F0" w:rsidRPr="00FA46F0">
        <w:rPr>
          <w:rFonts w:ascii="Lidl Font Pro" w:hAnsi="Lidl Font Pro" w:cs="Helv"/>
          <w:color w:val="auto"/>
          <w:sz w:val="22"/>
          <w:szCs w:val="22"/>
          <w:lang w:val="en-US"/>
        </w:rPr>
        <w:t>4</w:t>
      </w:r>
    </w:p>
    <w:p w14:paraId="2AF02416" w14:textId="77777777" w:rsidR="002C4F78" w:rsidRDefault="002C4F78" w:rsidP="002C4F78">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 xml:space="preserve">Lidl Cyprus brings the viral Dubai Chocolate &amp; Dream to its stores and promises an unforgettable tasting </w:t>
      </w:r>
      <w:proofErr w:type="gramStart"/>
      <w:r>
        <w:rPr>
          <w:rFonts w:ascii="Lidl Font Pro" w:eastAsia="Lidl Font Pro" w:hAnsi="Lidl Font Pro" w:cs="Lidl Font Pro"/>
          <w:b/>
          <w:bCs/>
          <w:color w:val="1F497D"/>
          <w:sz w:val="36"/>
          <w:szCs w:val="36"/>
          <w:u w:color="1F497D"/>
          <w:lang w:val="en-US"/>
        </w:rPr>
        <w:t>experience</w:t>
      </w:r>
      <w:proofErr w:type="gramEnd"/>
    </w:p>
    <w:p w14:paraId="356405FD" w14:textId="5E99DA33" w:rsidR="00945119" w:rsidRDefault="002C4F78" w:rsidP="002C4F78">
      <w:pPr>
        <w:spacing w:before="100" w:after="120" w:line="360" w:lineRule="auto"/>
        <w:jc w:val="both"/>
        <w:rPr>
          <w:rFonts w:ascii="Lidl Font Pro" w:eastAsia="Times New Roman" w:hAnsi="Lidl Font Pro" w:cs="Calibri"/>
          <w:b/>
          <w:bCs/>
          <w:color w:val="1F497D" w:themeColor="text2"/>
          <w:lang w:val="en-US"/>
        </w:rPr>
      </w:pPr>
      <w:r>
        <w:rPr>
          <w:rFonts w:ascii="Lidl Font Pro" w:eastAsia="Lidl Font Pro" w:hAnsi="Lidl Font Pro" w:cs="Lidl Font Pro"/>
          <w:b/>
          <w:bCs/>
          <w:color w:val="1F497D"/>
          <w:u w:color="1F497D"/>
          <w:lang w:val="en-US"/>
        </w:rPr>
        <w:t>With respect to modern trends and consumer preferences, the company innovates, presenting two new products: Dubai Chocolate &amp; Dream, a distinctive flavor that has become a symbol of the year.</w:t>
      </w:r>
    </w:p>
    <w:p w14:paraId="67C7CB50" w14:textId="03DE7DA9" w:rsidR="002C4F78" w:rsidRDefault="002C4F78" w:rsidP="002C4F78">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Following modern gastronomic trends and listening to consumer preferences, </w:t>
      </w: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brings the famous </w:t>
      </w:r>
      <w:r>
        <w:rPr>
          <w:rFonts w:ascii="Lidl Font Pro" w:eastAsia="Lidl Font Pro" w:hAnsi="Lidl Font Pro" w:cs="Lidl Font Pro"/>
          <w:b/>
          <w:bCs/>
          <w:lang w:val="en-US"/>
        </w:rPr>
        <w:t>Dubai Chocolate</w:t>
      </w:r>
      <w:r>
        <w:rPr>
          <w:rFonts w:ascii="Lidl Font Pro" w:eastAsia="Lidl Font Pro" w:hAnsi="Lidl Font Pro" w:cs="Lidl Font Pro"/>
          <w:lang w:val="en-US"/>
        </w:rPr>
        <w:t xml:space="preserve"> and </w:t>
      </w:r>
      <w:r>
        <w:rPr>
          <w:rFonts w:ascii="Lidl Font Pro" w:eastAsia="Lidl Font Pro" w:hAnsi="Lidl Font Pro" w:cs="Lidl Font Pro"/>
          <w:b/>
          <w:bCs/>
          <w:lang w:val="en-US"/>
        </w:rPr>
        <w:t>Dubai Dream</w:t>
      </w:r>
      <w:r>
        <w:rPr>
          <w:rFonts w:ascii="Lidl Font Pro" w:eastAsia="Lidl Font Pro" w:hAnsi="Lidl Font Pro" w:cs="Lidl Font Pro"/>
          <w:lang w:val="en-US"/>
        </w:rPr>
        <w:t xml:space="preserve">, which have conquered social media, to all its stores. As from </w:t>
      </w:r>
      <w:r w:rsidR="00A24590">
        <w:rPr>
          <w:rFonts w:ascii="Lidl Font Pro" w:eastAsia="Lidl Font Pro" w:hAnsi="Lidl Font Pro" w:cs="Lidl Font Pro"/>
          <w:b/>
          <w:bCs/>
          <w:lang w:val="en-US"/>
        </w:rPr>
        <w:t>Thursday</w:t>
      </w:r>
      <w:r>
        <w:rPr>
          <w:rFonts w:ascii="Lidl Font Pro" w:eastAsia="Lidl Font Pro" w:hAnsi="Lidl Font Pro" w:cs="Lidl Font Pro"/>
          <w:b/>
          <w:bCs/>
          <w:lang w:val="en-US"/>
        </w:rPr>
        <w:t xml:space="preserve">, December </w:t>
      </w:r>
      <w:r w:rsidR="00A24590">
        <w:rPr>
          <w:rFonts w:ascii="Lidl Font Pro" w:eastAsia="Lidl Font Pro" w:hAnsi="Lidl Font Pro" w:cs="Lidl Font Pro"/>
          <w:b/>
          <w:bCs/>
          <w:lang w:val="en-US"/>
        </w:rPr>
        <w:t>19</w:t>
      </w:r>
      <w:r w:rsidRPr="00A24590">
        <w:rPr>
          <w:rFonts w:ascii="Lidl Font Pro" w:eastAsia="Lidl Font Pro" w:hAnsi="Lidl Font Pro" w:cs="Lidl Font Pro"/>
          <w:lang w:val="en-US"/>
        </w:rPr>
        <w:t>,</w:t>
      </w:r>
      <w:r>
        <w:rPr>
          <w:rFonts w:ascii="Lidl Font Pro" w:eastAsia="Lidl Font Pro" w:hAnsi="Lidl Font Pro" w:cs="Lidl Font Pro"/>
          <w:b/>
          <w:bCs/>
          <w:lang w:val="en-US"/>
        </w:rPr>
        <w:t xml:space="preserve"> </w:t>
      </w:r>
      <w:r>
        <w:rPr>
          <w:rFonts w:ascii="Lidl Font Pro" w:eastAsia="Lidl Font Pro" w:hAnsi="Lidl Font Pro" w:cs="Lidl Font Pro"/>
          <w:lang w:val="en-US"/>
        </w:rPr>
        <w:t>customers will be able to discover these unique flavors and enjoy an unforgettable experience. This is an innovative proposal that combines the delicious tradition of the Middle East with the timeless pleasure of chocolate.</w:t>
      </w:r>
    </w:p>
    <w:p w14:paraId="76CFAC9A" w14:textId="77777777" w:rsidR="002C4F78" w:rsidRDefault="002C4F78" w:rsidP="002C4F78">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Dubai Chocolate</w:t>
      </w:r>
      <w:r>
        <w:rPr>
          <w:rFonts w:ascii="Lidl Font Pro" w:eastAsia="Lidl Font Pro" w:hAnsi="Lidl Font Pro" w:cs="Lidl Font Pro"/>
          <w:lang w:val="en-US"/>
        </w:rPr>
        <w:t xml:space="preserve">, known for its rich and delicate texture, contains crunchy pieces of </w:t>
      </w:r>
      <w:proofErr w:type="spellStart"/>
      <w:r>
        <w:rPr>
          <w:rFonts w:ascii="Lidl Font Pro" w:eastAsia="Lidl Font Pro" w:hAnsi="Lidl Font Pro" w:cs="Lidl Font Pro"/>
          <w:lang w:val="en-US"/>
        </w:rPr>
        <w:t>kataifi</w:t>
      </w:r>
      <w:proofErr w:type="spellEnd"/>
      <w:r>
        <w:rPr>
          <w:rFonts w:ascii="Lidl Font Pro" w:eastAsia="Lidl Font Pro" w:hAnsi="Lidl Font Pro" w:cs="Lidl Font Pro"/>
          <w:lang w:val="en-US"/>
        </w:rPr>
        <w:t xml:space="preserve"> (sweet pastry) and shelled pistachio cream, covered in delicious milk chocolate. From the very first bite, the combination of flavors creates an irresistible sensation that explains why it’s become so popular.</w:t>
      </w:r>
    </w:p>
    <w:p w14:paraId="181D8968" w14:textId="77777777" w:rsidR="002C4F78" w:rsidRDefault="002C4F78" w:rsidP="002C4F78">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Responding to the public’s increased interest, the company goes one step further and offers this famous dessert in two delicious versions, giving everyone the opportunity to enjoy this new taste experience, at the company's competitive prices. Specifically, in its stores Patisserie, and always at Lidl prices, customers will be able to find:</w:t>
      </w:r>
    </w:p>
    <w:p w14:paraId="402D1F31" w14:textId="6D297F23" w:rsidR="002C4F78" w:rsidRPr="002C4F78" w:rsidRDefault="002C4F78" w:rsidP="002C4F78">
      <w:pPr>
        <w:pStyle w:val="a8"/>
        <w:numPr>
          <w:ilvl w:val="0"/>
          <w:numId w:val="7"/>
        </w:numPr>
        <w:spacing w:after="120" w:line="360" w:lineRule="auto"/>
        <w:jc w:val="both"/>
        <w:rPr>
          <w:rFonts w:ascii="Lidl Font Pro" w:eastAsia="Lidl Font Pro" w:hAnsi="Lidl Font Pro" w:cs="Lidl Font Pro"/>
          <w:lang w:val="en-US"/>
        </w:rPr>
      </w:pPr>
      <w:r w:rsidRPr="002C4F78">
        <w:rPr>
          <w:rFonts w:ascii="Lidl Font Pro" w:eastAsia="Lidl Font Pro" w:hAnsi="Lidl Font Pro" w:cs="Lidl Font Pro"/>
          <w:b/>
          <w:bCs/>
          <w:lang w:val="en-US"/>
        </w:rPr>
        <w:t xml:space="preserve">Dubai Chocolate: </w:t>
      </w:r>
      <w:r w:rsidRPr="002C4F78">
        <w:rPr>
          <w:rFonts w:ascii="Lidl Font Pro" w:eastAsia="Lidl Font Pro" w:hAnsi="Lidl Font Pro" w:cs="Lidl Font Pro"/>
          <w:lang w:val="en-US"/>
        </w:rPr>
        <w:t xml:space="preserve">The original viral chocolate with shelled pistachio cream and </w:t>
      </w:r>
      <w:proofErr w:type="spellStart"/>
      <w:r w:rsidRPr="002C4F78">
        <w:rPr>
          <w:rFonts w:ascii="Lidl Font Pro" w:eastAsia="Lidl Font Pro" w:hAnsi="Lidl Font Pro" w:cs="Lidl Font Pro"/>
          <w:lang w:val="en-US"/>
        </w:rPr>
        <w:t>kataifi</w:t>
      </w:r>
      <w:proofErr w:type="spellEnd"/>
      <w:r w:rsidRPr="002C4F78">
        <w:rPr>
          <w:rFonts w:ascii="Lidl Font Pro" w:eastAsia="Lidl Font Pro" w:hAnsi="Lidl Font Pro" w:cs="Lidl Font Pro"/>
          <w:lang w:val="en-US"/>
        </w:rPr>
        <w:t xml:space="preserve"> (sweet pastry), which promises to add a moment of delight to this year's festive season.</w:t>
      </w:r>
    </w:p>
    <w:p w14:paraId="1E126E6C" w14:textId="77777777" w:rsidR="002C4F78" w:rsidRPr="002C4F78" w:rsidRDefault="002C4F78" w:rsidP="002C4F78">
      <w:pPr>
        <w:pStyle w:val="a8"/>
        <w:numPr>
          <w:ilvl w:val="0"/>
          <w:numId w:val="7"/>
        </w:numPr>
        <w:pBdr>
          <w:top w:val="nil"/>
          <w:left w:val="nil"/>
          <w:bottom w:val="nil"/>
          <w:right w:val="nil"/>
          <w:between w:val="nil"/>
          <w:bar w:val="nil"/>
        </w:pBdr>
        <w:spacing w:after="120" w:line="360" w:lineRule="auto"/>
        <w:jc w:val="both"/>
        <w:rPr>
          <w:lang w:val="en-US"/>
        </w:rPr>
      </w:pPr>
      <w:r w:rsidRPr="002C4F78">
        <w:rPr>
          <w:rFonts w:ascii="Lidl Font Pro" w:eastAsia="Lidl Font Pro" w:hAnsi="Lidl Font Pro" w:cs="Lidl Font Pro"/>
          <w:b/>
          <w:bCs/>
          <w:lang w:val="en-US"/>
        </w:rPr>
        <w:t xml:space="preserve">Dubai Dream: </w:t>
      </w:r>
      <w:r w:rsidRPr="002C4F78">
        <w:rPr>
          <w:rFonts w:ascii="Lidl Font Pro" w:eastAsia="Lidl Font Pro" w:hAnsi="Lidl Font Pro" w:cs="Lidl Font Pro"/>
          <w:lang w:val="en-US"/>
        </w:rPr>
        <w:t>A smart variation, in a practical cup packaging, for individual enjoyment.</w:t>
      </w:r>
    </w:p>
    <w:p w14:paraId="4422F3FC" w14:textId="77777777" w:rsidR="002C4F78" w:rsidRDefault="002C4F78" w:rsidP="002C4F78">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With the </w:t>
      </w:r>
      <w:r>
        <w:rPr>
          <w:rFonts w:ascii="Lidl Font Pro" w:eastAsia="Lidl Font Pro" w:hAnsi="Lidl Font Pro" w:cs="Lidl Font Pro"/>
          <w:b/>
          <w:bCs/>
          <w:lang w:val="en-US"/>
        </w:rPr>
        <w:t>Dubai Chocolate &amp; Dream</w:t>
      </w:r>
      <w:r w:rsidRPr="002C4F78">
        <w:rPr>
          <w:rFonts w:ascii="Lidl Font Pro" w:eastAsia="Lidl Font Pro" w:hAnsi="Lidl Font Pro" w:cs="Lidl Font Pro"/>
          <w:lang w:val="en-US"/>
        </w:rPr>
        <w:t>,</w:t>
      </w:r>
      <w:r>
        <w:rPr>
          <w:rFonts w:ascii="Lidl Font Pro" w:eastAsia="Lidl Font Pro" w:hAnsi="Lidl Font Pro" w:cs="Lidl Font Pro"/>
          <w:b/>
          <w:bCs/>
          <w:lang w:val="en-US"/>
        </w:rPr>
        <w:t xml:space="preserve"> Lidl Cyprus</w:t>
      </w:r>
      <w:r>
        <w:rPr>
          <w:rFonts w:ascii="Lidl Font Pro" w:eastAsia="Lidl Font Pro" w:hAnsi="Lidl Font Pro" w:cs="Lidl Font Pro"/>
          <w:lang w:val="en-US"/>
        </w:rPr>
        <w:t xml:space="preserve"> once again proves its ability to pioneer by being the first company to bring the most modern gastronomic trends to its shelves. Focusing on consumer needs and remaining at the forefront of innovation, it continues to create new, unique experiences for every occasion.</w:t>
      </w:r>
    </w:p>
    <w:bookmarkEnd w:id="0"/>
    <w:bookmarkEnd w:id="1"/>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lastRenderedPageBreak/>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384D9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384D92"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F1F54" w14:textId="77777777" w:rsidR="00BB1712" w:rsidRDefault="00BB1712" w:rsidP="00C15348">
      <w:pPr>
        <w:spacing w:after="0" w:line="240" w:lineRule="auto"/>
      </w:pPr>
      <w:r>
        <w:separator/>
      </w:r>
    </w:p>
  </w:endnote>
  <w:endnote w:type="continuationSeparator" w:id="0">
    <w:p w14:paraId="13934B1B" w14:textId="77777777" w:rsidR="00BB1712" w:rsidRDefault="00BB171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6FF6E" w14:textId="77777777" w:rsidR="00A24590" w:rsidRDefault="00A2459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37698" w14:textId="77777777" w:rsidR="00CB4AF2" w:rsidRDefault="00CB4AF2" w:rsidP="00CB4AF2">
                          <w:pPr>
                            <w:pStyle w:val="FuzeileText"/>
                            <w:rPr>
                              <w:rFonts w:ascii="Lidl Font Pro" w:hAnsi="Lidl Font Pro"/>
                              <w:b/>
                              <w:bCs/>
                              <w:sz w:val="22"/>
                              <w:szCs w:val="22"/>
                              <w:lang w:val="en-US"/>
                            </w:rPr>
                          </w:pPr>
                          <w:r w:rsidRPr="00CB4AF2">
                            <w:rPr>
                              <w:rFonts w:ascii="Lidl Font Pro" w:hAnsi="Lidl Font Pro"/>
                              <w:b/>
                              <w:bCs/>
                              <w:sz w:val="22"/>
                              <w:szCs w:val="22"/>
                              <w:lang w:val="en-US"/>
                            </w:rPr>
                            <w:t>Lidl Cyprus</w:t>
                          </w:r>
                          <w:r w:rsidRPr="00CB4AF2">
                            <w:rPr>
                              <w:rFonts w:ascii="Lidl Font Pro" w:hAnsi="Lidl Font Pro"/>
                              <w:sz w:val="22"/>
                              <w:szCs w:val="22"/>
                              <w:lang w:val="en-US"/>
                            </w:rPr>
                            <w:t xml:space="preserve"> · </w:t>
                          </w:r>
                          <w:r w:rsidRPr="00CB4AF2">
                            <w:rPr>
                              <w:rFonts w:ascii="Lidl Font Pro" w:hAnsi="Lidl Font Pro"/>
                              <w:b/>
                              <w:bCs/>
                              <w:sz w:val="22"/>
                              <w:szCs w:val="22"/>
                              <w:lang w:val="en-US"/>
                            </w:rPr>
                            <w:t>Department of</w:t>
                          </w:r>
                          <w:r w:rsidRPr="00CB4AF2">
                            <w:rPr>
                              <w:rFonts w:ascii="Lidl Font Pro" w:hAnsi="Lidl Font Pro"/>
                              <w:sz w:val="22"/>
                              <w:szCs w:val="22"/>
                              <w:lang w:val="en-US"/>
                            </w:rPr>
                            <w:t xml:space="preserve"> </w:t>
                          </w:r>
                          <w:r w:rsidRPr="00CB4AF2">
                            <w:rPr>
                              <w:rFonts w:ascii="Lidl Font Pro" w:hAnsi="Lidl Font Pro"/>
                              <w:b/>
                              <w:bCs/>
                              <w:sz w:val="22"/>
                              <w:szCs w:val="22"/>
                              <w:lang w:val="en-US"/>
                            </w:rPr>
                            <w:t>Corporate Affairs &amp; Sustainability</w:t>
                          </w:r>
                        </w:p>
                        <w:p w14:paraId="7148797B" w14:textId="52337B29"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00EB3537" w:rsidRPr="00EB3537">
                            <w:rPr>
                              <w:rFonts w:ascii="Lidl Font Pro" w:hAnsi="Lidl Font Pro" w:cs="ArialMT"/>
                              <w:lang w:val="en-US"/>
                            </w:rPr>
                            <w:t xml:space="preserve">+357 24201100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1E737698" w14:textId="77777777" w:rsidR="00CB4AF2" w:rsidRDefault="00CB4AF2" w:rsidP="00CB4AF2">
                    <w:pPr>
                      <w:pStyle w:val="FuzeileText"/>
                      <w:rPr>
                        <w:rFonts w:ascii="Lidl Font Pro" w:hAnsi="Lidl Font Pro"/>
                        <w:b/>
                        <w:bCs/>
                        <w:sz w:val="22"/>
                        <w:szCs w:val="22"/>
                        <w:lang w:val="en-US"/>
                      </w:rPr>
                    </w:pPr>
                    <w:r w:rsidRPr="00CB4AF2">
                      <w:rPr>
                        <w:rFonts w:ascii="Lidl Font Pro" w:hAnsi="Lidl Font Pro"/>
                        <w:b/>
                        <w:bCs/>
                        <w:sz w:val="22"/>
                        <w:szCs w:val="22"/>
                        <w:lang w:val="en-US"/>
                      </w:rPr>
                      <w:t>Lidl Cyprus</w:t>
                    </w:r>
                    <w:r w:rsidRPr="00CB4AF2">
                      <w:rPr>
                        <w:rFonts w:ascii="Lidl Font Pro" w:hAnsi="Lidl Font Pro"/>
                        <w:sz w:val="22"/>
                        <w:szCs w:val="22"/>
                        <w:lang w:val="en-US"/>
                      </w:rPr>
                      <w:t xml:space="preserve"> · </w:t>
                    </w:r>
                    <w:r w:rsidRPr="00CB4AF2">
                      <w:rPr>
                        <w:rFonts w:ascii="Lidl Font Pro" w:hAnsi="Lidl Font Pro"/>
                        <w:b/>
                        <w:bCs/>
                        <w:sz w:val="22"/>
                        <w:szCs w:val="22"/>
                        <w:lang w:val="en-US"/>
                      </w:rPr>
                      <w:t>Department of</w:t>
                    </w:r>
                    <w:r w:rsidRPr="00CB4AF2">
                      <w:rPr>
                        <w:rFonts w:ascii="Lidl Font Pro" w:hAnsi="Lidl Font Pro"/>
                        <w:sz w:val="22"/>
                        <w:szCs w:val="22"/>
                        <w:lang w:val="en-US"/>
                      </w:rPr>
                      <w:t xml:space="preserve"> </w:t>
                    </w:r>
                    <w:r w:rsidRPr="00CB4AF2">
                      <w:rPr>
                        <w:rFonts w:ascii="Lidl Font Pro" w:hAnsi="Lidl Font Pro"/>
                        <w:b/>
                        <w:bCs/>
                        <w:sz w:val="22"/>
                        <w:szCs w:val="22"/>
                        <w:lang w:val="en-US"/>
                      </w:rPr>
                      <w:t>Corporate Affairs &amp; Sustainability</w:t>
                    </w:r>
                  </w:p>
                  <w:p w14:paraId="7148797B" w14:textId="52337B29"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00EB3537" w:rsidRPr="00EB3537">
                      <w:rPr>
                        <w:rFonts w:ascii="Lidl Font Pro" w:hAnsi="Lidl Font Pro" w:cs="ArialMT"/>
                        <w:lang w:val="en-US"/>
                      </w:rPr>
                      <w:t xml:space="preserve">+357 24201100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982E7" w14:textId="77777777" w:rsidR="00A24590" w:rsidRDefault="00A2459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2FEF6" w14:textId="77777777" w:rsidR="00BB1712" w:rsidRDefault="00BB1712" w:rsidP="00C15348">
      <w:pPr>
        <w:spacing w:after="0" w:line="240" w:lineRule="auto"/>
      </w:pPr>
      <w:r>
        <w:separator/>
      </w:r>
    </w:p>
  </w:footnote>
  <w:footnote w:type="continuationSeparator" w:id="0">
    <w:p w14:paraId="42D17A27" w14:textId="77777777" w:rsidR="00BB1712" w:rsidRDefault="00BB171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8818E" w14:textId="77777777" w:rsidR="00A24590" w:rsidRDefault="00A2459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E16D" w14:textId="77777777" w:rsidR="00A24590" w:rsidRDefault="00A2459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0DEA7291"/>
    <w:multiLevelType w:val="hybridMultilevel"/>
    <w:tmpl w:val="C922B2A4"/>
    <w:numStyleLink w:val="Bullets"/>
  </w:abstractNum>
  <w:abstractNum w:abstractNumId="2" w15:restartNumberingAfterBreak="0">
    <w:nsid w:val="4DAE4B06"/>
    <w:multiLevelType w:val="hybridMultilevel"/>
    <w:tmpl w:val="C922B2A4"/>
    <w:styleLink w:val="Bullets"/>
    <w:lvl w:ilvl="0" w:tplc="F1562D4C">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2F925C14">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D9D2DC0E">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8DBE131E">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ECD07552">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5302C48E">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F0F48B28">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E69233CA">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48A2DB90">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9B537EC"/>
    <w:multiLevelType w:val="hybridMultilevel"/>
    <w:tmpl w:val="17DA5D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6"/>
  </w:num>
  <w:num w:numId="2" w16cid:durableId="1259676334">
    <w:abstractNumId w:val="5"/>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4"/>
  </w:num>
  <w:num w:numId="5" w16cid:durableId="1913924387">
    <w:abstractNumId w:val="2"/>
  </w:num>
  <w:num w:numId="6" w16cid:durableId="736778634">
    <w:abstractNumId w:val="1"/>
  </w:num>
  <w:num w:numId="7" w16cid:durableId="8388102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22B"/>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36D9"/>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4F78"/>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1C4"/>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40A7"/>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590"/>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1712"/>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B4AF2"/>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3537"/>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5217"/>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numbering" w:customStyle="1" w:styleId="Bullets">
    <w:name w:val="Bullets"/>
    <w:rsid w:val="002C4F78"/>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49728437">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2155</Characters>
  <Application>Microsoft Office Word</Application>
  <DocSecurity>0</DocSecurity>
  <Lines>17</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26</cp:revision>
  <cp:lastPrinted>2017-09-18T08:53:00Z</cp:lastPrinted>
  <dcterms:created xsi:type="dcterms:W3CDTF">2023-01-25T14:38:00Z</dcterms:created>
  <dcterms:modified xsi:type="dcterms:W3CDTF">2024-12-18T14:17:00Z</dcterms:modified>
</cp:coreProperties>
</file>